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b w:val="1"/>
          <w:sz w:val="22"/>
          <w:szCs w:val="22"/>
        </w:rPr>
      </w:pPr>
      <w:bookmarkStart w:colFirst="0" w:colLast="0" w:name="_9bthpounggz0" w:id="0"/>
      <w:bookmarkEnd w:id="0"/>
      <w:r w:rsidDel="00000000" w:rsidR="00000000" w:rsidRPr="00000000">
        <w:rPr>
          <w:b w:val="1"/>
          <w:sz w:val="22"/>
          <w:szCs w:val="22"/>
          <w:rtl w:val="0"/>
        </w:rPr>
        <w:t xml:space="preserve">natif de la banlieue lyonnaise. il devient danseur et chorégraphe, travaille beaucoup pour la compagnie kafig, dans le mouvement hip-hop. </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b w:val="1"/>
          <w:sz w:val="22"/>
          <w:szCs w:val="22"/>
        </w:rPr>
      </w:pPr>
      <w:bookmarkStart w:colFirst="0" w:colLast="0" w:name="_9bthpounggz0" w:id="0"/>
      <w:bookmarkEnd w:id="0"/>
      <w:r w:rsidDel="00000000" w:rsidR="00000000" w:rsidRPr="00000000">
        <w:rPr>
          <w:b w:val="1"/>
          <w:sz w:val="22"/>
          <w:szCs w:val="22"/>
          <w:rtl w:val="0"/>
        </w:rPr>
        <w:t xml:space="preserve">puis, il décide d’associer ses talents à ceux de la scène théâtrale, et joue depuis 20 ans sur les scènes humoristiques françaises, ses textes, en même temps qu’il signe les chorégraphies des spectacles de florence foresti. cette particularité, lui vaut d’être reconnu par ses pairs, et il remporte de nombreux prix (devos de l’humour, prix des arts burlesque, prix sacd humour, prix du public…)</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b w:val="1"/>
          <w:sz w:val="22"/>
          <w:szCs w:val="22"/>
        </w:rPr>
      </w:pPr>
      <w:bookmarkStart w:colFirst="0" w:colLast="0" w:name="_cnrut9asr5ve" w:id="1"/>
      <w:bookmarkEnd w:id="1"/>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